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927510" w:rsidRDefault="00927510" w:rsidP="00927510">
      <w:pPr>
        <w:pStyle w:val="1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«Шетел филологиясы» білім беру бағдарламасы </w:t>
      </w:r>
      <w:r>
        <w:rPr>
          <w:b/>
          <w:sz w:val="20"/>
          <w:szCs w:val="20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27510" w:rsidTr="00441D5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 оқытушы басшылығымен өзіндік жұмысы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927510" w:rsidTr="00441D5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rPr>
                <w:b/>
                <w:sz w:val="20"/>
                <w:szCs w:val="20"/>
              </w:rPr>
            </w:pPr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DF1A21" w:rsidP="00DF1A21">
            <w:pPr>
              <w:pStyle w:val="1"/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DF1A21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en-US"/>
              </w:rPr>
              <w:t>IKitYa3310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Қытай тілінің иероглифтері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27510" w:rsidTr="00441D5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927510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kk-KZ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онлайн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D81B32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Zoom/ </w:t>
            </w:r>
            <w:r>
              <w:rPr>
                <w:sz w:val="20"/>
                <w:szCs w:val="20"/>
                <w:lang w:val="en-US"/>
              </w:rPr>
              <w:t>MC</w:t>
            </w:r>
            <w:r w:rsidRPr="00927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Teams</w:t>
            </w:r>
            <w:r w:rsidRPr="00927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платформасында ауызша</w:t>
            </w:r>
          </w:p>
        </w:tc>
      </w:tr>
      <w:tr w:rsidR="00441D56" w:rsidTr="00441D5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AE4038">
              <w:rPr>
                <w:sz w:val="20"/>
                <w:szCs w:val="20"/>
                <w:lang w:eastAsia="ru-RU"/>
              </w:rPr>
              <w:t>Маулит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Б.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Гуманитарлық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ғылымдар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   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магистрі</w:t>
            </w:r>
            <w:proofErr w:type="spellEnd"/>
            <w:r w:rsidRPr="00AE4038">
              <w:rPr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E4038">
              <w:rPr>
                <w:sz w:val="20"/>
                <w:szCs w:val="20"/>
                <w:lang w:eastAsia="ru-RU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D56" w:rsidRDefault="00441D56" w:rsidP="00441D56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41D56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val="en-US" w:eastAsia="ru-RU"/>
              </w:rPr>
            </w:pPr>
            <w:r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2010zere 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Default="00441D56" w:rsidP="00441D56">
            <w:pPr>
              <w:rPr>
                <w:sz w:val="20"/>
                <w:szCs w:val="20"/>
              </w:rPr>
            </w:pPr>
          </w:p>
        </w:tc>
      </w:tr>
      <w:tr w:rsidR="00441D56" w:rsidTr="00441D5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1D56" w:rsidRDefault="00441D56" w:rsidP="00441D56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41D56" w:rsidRPr="00AE4038" w:rsidRDefault="00441D56" w:rsidP="00441D56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87079032878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D56" w:rsidRDefault="00441D56" w:rsidP="00441D56">
            <w:pPr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7510" w:rsidTr="0092751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sz w:val="20"/>
          <w:szCs w:val="20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7510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927510" w:rsidRDefault="00927510">
            <w:pPr>
              <w:pStyle w:val="1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DE0DAD" w:rsidRPr="006614FC" w:rsidTr="00DE0DA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A573D">
              <w:rPr>
                <w:color w:val="000000"/>
                <w:sz w:val="20"/>
                <w:szCs w:val="20"/>
              </w:rPr>
              <w:t>Пән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практикалық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курс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6A573D">
              <w:rPr>
                <w:color w:val="000000"/>
                <w:sz w:val="20"/>
                <w:szCs w:val="20"/>
                <w:lang w:val="kk-KZ"/>
              </w:rPr>
              <w:t>болып</w:t>
            </w:r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r w:rsidRPr="006A573D">
              <w:rPr>
                <w:color w:val="333333"/>
                <w:sz w:val="20"/>
                <w:szCs w:val="20"/>
                <w:lang w:val="kk-KZ"/>
              </w:rPr>
              <w:t xml:space="preserve"> табылады</w:t>
            </w:r>
            <w:proofErr w:type="gramEnd"/>
            <w:r w:rsidRPr="006A573D">
              <w:rPr>
                <w:color w:val="333333"/>
                <w:sz w:val="20"/>
                <w:szCs w:val="20"/>
                <w:lang w:val="kk-KZ"/>
              </w:rPr>
              <w:t>,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қытай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A573D">
              <w:rPr>
                <w:color w:val="333333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зерттейді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>.</w:t>
            </w:r>
          </w:p>
          <w:p w:rsidR="00DE0DAD" w:rsidRPr="006A573D" w:rsidRDefault="00DE0DAD" w:rsidP="00DE0DAD">
            <w:pPr>
              <w:spacing w:line="276" w:lineRule="auto"/>
              <w:rPr>
                <w:color w:val="333333"/>
                <w:sz w:val="20"/>
                <w:szCs w:val="20"/>
              </w:rPr>
            </w:pPr>
            <w:proofErr w:type="spellStart"/>
            <w:r w:rsidRPr="006A573D">
              <w:rPr>
                <w:color w:val="000000"/>
                <w:sz w:val="20"/>
                <w:szCs w:val="20"/>
              </w:rPr>
              <w:t>Пәннің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–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 xml:space="preserve">иероглифтері пәнін игеру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процесінде тілдік бірліктер,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жазуының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қалыптасуы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мен </w:t>
            </w:r>
            <w:proofErr w:type="spellStart"/>
            <w:r w:rsidRPr="006A573D">
              <w:rPr>
                <w:color w:val="333333"/>
                <w:sz w:val="20"/>
                <w:szCs w:val="20"/>
              </w:rPr>
              <w:t>дамуы</w:t>
            </w:r>
            <w:proofErr w:type="spellEnd"/>
            <w:r w:rsidRPr="006A573D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A573D">
              <w:rPr>
                <w:color w:val="000000"/>
                <w:sz w:val="20"/>
                <w:szCs w:val="20"/>
              </w:rPr>
              <w:t>ерекшеліктерін</w:t>
            </w:r>
            <w:proofErr w:type="spellEnd"/>
            <w:r w:rsidRPr="006A573D">
              <w:rPr>
                <w:color w:val="000000"/>
                <w:sz w:val="20"/>
                <w:szCs w:val="20"/>
              </w:rPr>
              <w:t xml:space="preserve">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туралы түсінік қалыптастыру; шығыс тілінен ана </w:t>
            </w:r>
            <w:proofErr w:type="gramStart"/>
            <w:r w:rsidRPr="006A573D">
              <w:rPr>
                <w:color w:val="000000"/>
                <w:sz w:val="20"/>
                <w:szCs w:val="20"/>
                <w:lang w:val="kk-KZ"/>
              </w:rPr>
              <w:t>тіліне  пайда</w:t>
            </w:r>
            <w:proofErr w:type="gramEnd"/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lastRenderedPageBreak/>
              <w:t>болыу тарихын салстыра қарастырыу  дағдыларын жетілдіріу  және дамыту.</w:t>
            </w:r>
          </w:p>
          <w:p w:rsidR="00DE0DAD" w:rsidRPr="006A573D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  <w:p w:rsidR="00DE0DAD" w:rsidRDefault="00DE0DAD" w:rsidP="00DE0DAD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lastRenderedPageBreak/>
              <w:t xml:space="preserve"> ОН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-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>Қытай жазуының пайда болыу сатысына</w:t>
            </w:r>
            <w:r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талдауын жүргізу;</w:t>
            </w:r>
          </w:p>
          <w:p w:rsidR="00DE0DAD" w:rsidRPr="006A573D" w:rsidRDefault="00DE0DAD" w:rsidP="00DE0DAD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rPr>
                <w:lang w:val="kk-KZ"/>
              </w:rPr>
            </w:pPr>
            <w:r w:rsidRPr="00DE0DAD">
              <w:rPr>
                <w:rFonts w:hint="eastAsia"/>
                <w:lang w:val="kk-KZ"/>
              </w:rPr>
              <w:t>ЖИ</w:t>
            </w:r>
            <w:r w:rsidRPr="00DE0DAD">
              <w:rPr>
                <w:lang w:val="kk-KZ"/>
              </w:rPr>
              <w:t xml:space="preserve"> 1.1  </w:t>
            </w:r>
            <w:r w:rsidR="002A5BC2">
              <w:rPr>
                <w:sz w:val="20"/>
                <w:szCs w:val="20"/>
                <w:lang w:val="kk-KZ"/>
              </w:rPr>
              <w:t>қажетті мағлұматты табу</w:t>
            </w:r>
            <w:r w:rsidR="002A5BC2" w:rsidRPr="009120FF">
              <w:rPr>
                <w:sz w:val="20"/>
                <w:szCs w:val="20"/>
                <w:lang w:val="kk-KZ"/>
              </w:rPr>
              <w:t>;</w:t>
            </w:r>
          </w:p>
          <w:p w:rsidR="00DE0DAD" w:rsidRPr="00DE0DAD" w:rsidRDefault="00DE0DAD" w:rsidP="00DE0DAD">
            <w:pPr>
              <w:rPr>
                <w:lang w:val="kk-KZ"/>
              </w:rPr>
            </w:pPr>
            <w:r w:rsidRPr="00DE0DAD">
              <w:rPr>
                <w:rFonts w:hint="eastAsia"/>
                <w:lang w:val="kk-KZ"/>
              </w:rPr>
              <w:t>ЖИ</w:t>
            </w:r>
            <w:r w:rsidRPr="00DE0DAD">
              <w:rPr>
                <w:lang w:val="kk-KZ"/>
              </w:rPr>
              <w:t xml:space="preserve"> 1.2 мәселені шешуге қажетті ақпаратты табады және салыстырмалы тұрғыдан талдайды.;</w:t>
            </w:r>
          </w:p>
        </w:tc>
      </w:tr>
      <w:tr w:rsidR="00DE0DAD" w:rsidRPr="006614FC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 </w:t>
            </w:r>
            <w:r w:rsidRPr="006A573D">
              <w:rPr>
                <w:color w:val="000000"/>
                <w:sz w:val="20"/>
                <w:szCs w:val="20"/>
              </w:rPr>
              <w:t xml:space="preserve">- 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Қытай жазуының жасалу жолдары.</w:t>
            </w:r>
            <w:r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 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Дамыу басқыштарна</w:t>
            </w:r>
            <w:r w:rsidRPr="006A573D">
              <w:rPr>
                <w:b/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 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талдау жасау.жазыудың дамыу  құбылыстары мен заңдылықтарын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rPr>
                <w:lang w:val="kk-KZ"/>
              </w:rPr>
            </w:pPr>
            <w:r w:rsidRPr="00DE0DAD">
              <w:rPr>
                <w:rFonts w:hint="eastAsia"/>
                <w:lang w:val="kk-KZ"/>
              </w:rPr>
              <w:t>ЖИ</w:t>
            </w:r>
            <w:r w:rsidRPr="00DE0DAD">
              <w:rPr>
                <w:lang w:val="kk-KZ"/>
              </w:rPr>
              <w:t xml:space="preserve"> 2.1 Қытай жазуының жасалу жолдары.   Дамыу басқыштарна  бөліп көрсетеді;</w:t>
            </w:r>
            <w:r w:rsidRPr="00DE0DAD">
              <w:rPr>
                <w:rFonts w:hint="eastAsia"/>
                <w:lang w:val="kk-KZ"/>
              </w:rPr>
              <w:t xml:space="preserve"> </w:t>
            </w:r>
          </w:p>
          <w:p w:rsidR="00DE0DAD" w:rsidRPr="00DE0DAD" w:rsidRDefault="00DE0DAD" w:rsidP="00DE0DAD">
            <w:pPr>
              <w:rPr>
                <w:lang w:val="kk-KZ"/>
              </w:rPr>
            </w:pPr>
            <w:r w:rsidRPr="00DE0DAD">
              <w:rPr>
                <w:rFonts w:hint="eastAsia"/>
                <w:lang w:val="kk-KZ"/>
              </w:rPr>
              <w:t>ЖИ</w:t>
            </w:r>
            <w:r w:rsidRPr="00DE0DAD">
              <w:rPr>
                <w:lang w:val="kk-KZ"/>
              </w:rPr>
              <w:t>2.2 жазыудың дамыу басқыштары мен заңдылықтарын түсінеді;</w:t>
            </w:r>
          </w:p>
        </w:tc>
      </w:tr>
      <w:tr w:rsidR="00DE0DAD" w:rsidRPr="006614FC" w:rsidTr="00DE0DAD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>Қытай иероглифтері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не талдау,әртүрлі дәуір жазбаларын анықтай  алыу қабілетті болу;</w:t>
            </w:r>
          </w:p>
          <w:p w:rsidR="00DE0DAD" w:rsidRPr="006A573D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Pr="00DE0DAD" w:rsidRDefault="00DE0DAD" w:rsidP="00DE0DAD">
            <w:pPr>
              <w:rPr>
                <w:lang w:val="kk-KZ"/>
              </w:rPr>
            </w:pPr>
            <w:r w:rsidRPr="00DE0DAD">
              <w:rPr>
                <w:rFonts w:hint="eastAsia"/>
                <w:lang w:val="kk-KZ"/>
              </w:rPr>
              <w:t>ЖИ</w:t>
            </w:r>
            <w:r w:rsidRPr="00DE0DAD">
              <w:rPr>
                <w:lang w:val="kk-KZ"/>
              </w:rPr>
              <w:t xml:space="preserve"> 3.1 қытайша-қазақша қытай жазуының тарихна байлансты терминологиялық сөздікті қолданады</w:t>
            </w:r>
          </w:p>
        </w:tc>
      </w:tr>
      <w:tr w:rsidR="00DE0DAD" w:rsidRPr="006614FC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 xml:space="preserve">ОН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қытай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 ауызша, жазбаша қарым қатынас жағдайында коммуникативті мақсаттарын жүзеге</w:t>
            </w:r>
          </w:p>
          <w:p w:rsidR="00DE0DAD" w:rsidRPr="006A573D" w:rsidRDefault="00DE0DAD" w:rsidP="00DE0DAD">
            <w:pPr>
              <w:spacing w:line="276" w:lineRule="auto"/>
              <w:jc w:val="both"/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асыру;</w:t>
            </w:r>
          </w:p>
          <w:p w:rsidR="00DE0DAD" w:rsidRPr="006A573D" w:rsidRDefault="00DE0DAD" w:rsidP="00DE0DAD">
            <w:pPr>
              <w:spacing w:line="276" w:lineRule="auto"/>
              <w:rPr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0DAD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>ЖИ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>;</w:t>
            </w:r>
            <w:r w:rsidRPr="006A573D">
              <w:rPr>
                <w:sz w:val="20"/>
                <w:szCs w:val="20"/>
                <w:lang w:val="kk-KZ"/>
              </w:rPr>
              <w:t>4.1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>топ жұмысының нәтижелерін ұсынуға қатысады</w:t>
            </w:r>
          </w:p>
          <w:p w:rsidR="00DE0DAD" w:rsidRPr="00D81B32" w:rsidRDefault="002A5BC2" w:rsidP="002A5BC2">
            <w:pPr>
              <w:rPr>
                <w:lang w:val="kk-KZ"/>
              </w:rPr>
            </w:pPr>
            <w:r w:rsidRPr="006A573D">
              <w:rPr>
                <w:b/>
                <w:lang w:val="kk-KZ"/>
              </w:rPr>
              <w:t>ЖИ</w:t>
            </w:r>
            <w:r w:rsidRPr="006A573D">
              <w:rPr>
                <w:lang w:val="kk-KZ"/>
              </w:rPr>
              <w:t>;</w:t>
            </w:r>
            <w:r>
              <w:rPr>
                <w:lang w:val="kk-KZ"/>
              </w:rPr>
              <w:t>4.</w:t>
            </w:r>
            <w:r>
              <w:rPr>
                <w:rFonts w:asciiTheme="minorEastAsia" w:eastAsiaTheme="minorEastAsia" w:hAnsiTheme="minorEastAsia" w:hint="eastAsia"/>
                <w:lang w:val="kk-KZ"/>
              </w:rPr>
              <w:t>2</w:t>
            </w:r>
            <w:r w:rsidRPr="006A573D">
              <w:rPr>
                <w:lang w:val="kk-KZ"/>
              </w:rPr>
              <w:t>топтың басқа мүшелерімен тиімді өзара селбесіу, соның ішінде. ақпарат, білім және тәжірибе алмасуға</w:t>
            </w:r>
          </w:p>
        </w:tc>
      </w:tr>
      <w:tr w:rsidR="00DE0DAD" w:rsidRPr="006614FC" w:rsidTr="00DE0DAD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0DAD" w:rsidRDefault="00DE0DAD" w:rsidP="00DE0DA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spacing w:line="276" w:lineRule="auto"/>
              <w:jc w:val="both"/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6A573D">
              <w:rPr>
                <w:b/>
                <w:sz w:val="20"/>
                <w:szCs w:val="20"/>
                <w:lang w:val="kk-KZ" w:eastAsia="ru-RU" w:bidi="hi-IN"/>
              </w:rPr>
              <w:t>ОН</w:t>
            </w:r>
            <w:r w:rsidR="00454437" w:rsidRPr="00454437">
              <w:rPr>
                <w:sz w:val="20"/>
                <w:szCs w:val="20"/>
                <w:lang w:val="kk-KZ" w:eastAsia="ru-RU" w:bidi="hi-IN"/>
              </w:rPr>
              <w:t>Қытай таңбаларының дамуының негізгі заңы</w:t>
            </w:r>
            <w:r w:rsidR="00454437">
              <w:rPr>
                <w:sz w:val="20"/>
                <w:szCs w:val="20"/>
                <w:lang w:val="kk-KZ" w:eastAsia="ru-RU" w:bidi="hi-IN"/>
              </w:rPr>
              <w:t xml:space="preserve">ң біле </w:t>
            </w:r>
            <w:r w:rsidRPr="006A573D">
              <w:rPr>
                <w:rFonts w:eastAsia="SimSun"/>
                <w:color w:val="222222"/>
                <w:sz w:val="20"/>
                <w:szCs w:val="20"/>
                <w:shd w:val="clear" w:color="auto" w:fill="FFFFFF"/>
                <w:lang w:val="kk-KZ"/>
              </w:rPr>
              <w:t>оқып үйренген тілдік қабылеттерін іс жүзінде қолдану.</w:t>
            </w:r>
          </w:p>
          <w:p w:rsidR="00DE0DAD" w:rsidRPr="00454437" w:rsidRDefault="00DE0DAD" w:rsidP="00DE0DAD">
            <w:pPr>
              <w:spacing w:line="276" w:lineRule="auto"/>
              <w:rPr>
                <w:b/>
                <w:sz w:val="20"/>
                <w:szCs w:val="20"/>
                <w:lang w:val="kk-KZ" w:eastAsia="ru-RU" w:bidi="hi-I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6A573D" w:rsidRDefault="00DE0DAD" w:rsidP="00DE0DAD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6A573D">
              <w:rPr>
                <w:b/>
                <w:color w:val="000000"/>
                <w:sz w:val="20"/>
                <w:szCs w:val="20"/>
                <w:lang w:val="kk-KZ"/>
              </w:rPr>
              <w:t xml:space="preserve">ЖИ 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>5.1қ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 xml:space="preserve">ытай </w:t>
            </w:r>
            <w:r w:rsidRPr="006A573D">
              <w:rPr>
                <w:rFonts w:eastAsia="SimSun"/>
                <w:sz w:val="20"/>
                <w:szCs w:val="20"/>
                <w:lang w:val="kk-KZ"/>
              </w:rPr>
              <w:t>иероглифтері</w:t>
            </w:r>
            <w:r w:rsidRPr="006A573D">
              <w:rPr>
                <w:color w:val="222222"/>
                <w:sz w:val="20"/>
                <w:szCs w:val="20"/>
                <w:shd w:val="clear" w:color="auto" w:fill="FFFFFF"/>
                <w:lang w:val="kk-KZ"/>
              </w:rPr>
              <w:t>н жазудың</w:t>
            </w:r>
            <w:r w:rsidRPr="006A573D">
              <w:rPr>
                <w:color w:val="000000"/>
                <w:sz w:val="20"/>
                <w:szCs w:val="20"/>
                <w:lang w:val="kk-KZ"/>
              </w:rPr>
              <w:t xml:space="preserve"> табиғаты мен  шарттарын ескере отырып, жазыудың түрлері, әдістері мен технологияларын қолданады</w:t>
            </w:r>
          </w:p>
          <w:p w:rsidR="00DE0DAD" w:rsidRPr="00D81B32" w:rsidRDefault="00DE0DAD" w:rsidP="00DE0DAD">
            <w:pPr>
              <w:rPr>
                <w:lang w:val="kk-KZ"/>
              </w:rPr>
            </w:pPr>
          </w:p>
        </w:tc>
      </w:tr>
      <w:tr w:rsidR="00DE0DAD" w:rsidRPr="00DF1A21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Базалық шет тілі (BIYa1203)</w:t>
            </w:r>
          </w:p>
        </w:tc>
      </w:tr>
      <w:tr w:rsidR="00DE0DAD" w:rsidRPr="00DF1A21" w:rsidTr="00DE0DA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Pr="000F1B74" w:rsidRDefault="00DE0DAD" w:rsidP="00DE0DAD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rFonts w:eastAsiaTheme="minorEastAsia"/>
                <w:color w:val="000000"/>
                <w:sz w:val="20"/>
                <w:szCs w:val="20"/>
                <w:lang w:val="kk-KZ"/>
              </w:rPr>
              <w:t>Кәсіби шет тілі</w:t>
            </w:r>
          </w:p>
        </w:tc>
      </w:tr>
      <w:tr w:rsidR="00DE0DAD" w:rsidTr="00DE0DA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DAD" w:rsidRDefault="00DE0DAD" w:rsidP="00DE0DAD">
            <w:pPr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《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说文解字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Pr="006F23D6">
              <w:rPr>
                <w:rFonts w:ascii="Arial" w:eastAsia="SimSun" w:hAnsi="Arial" w:cs="Arial"/>
                <w:color w:val="000000" w:themeColor="text1"/>
                <w:sz w:val="20"/>
                <w:szCs w:val="20"/>
                <w:lang w:val="en-US"/>
              </w:rPr>
              <w:t>全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六卷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)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》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汉许慎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著，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中华书局</w:t>
            </w:r>
            <w:r>
              <w:rPr>
                <w:rFonts w:ascii="Arial" w:eastAsia="SimSun" w:hAnsi="Arial" w:cs="Arial" w:hint="eastAsia"/>
                <w:color w:val="333333"/>
                <w:sz w:val="20"/>
                <w:szCs w:val="20"/>
                <w:lang w:val="en-US"/>
              </w:rPr>
              <w:t>，</w:t>
            </w:r>
            <w:r w:rsidRPr="006F23D6">
              <w:rPr>
                <w:rFonts w:ascii="Arial" w:eastAsia="SimSun" w:hAnsi="Arial" w:cs="Arial"/>
                <w:color w:val="333333"/>
                <w:sz w:val="20"/>
                <w:szCs w:val="20"/>
                <w:lang w:val="en-US"/>
              </w:rPr>
              <w:t>2012-4</w:t>
            </w:r>
          </w:p>
          <w:p w:rsidR="008E4651" w:rsidRP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</w:t>
            </w:r>
            <w:r w:rsidRPr="001C2574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中国文字与书法</w:t>
            </w:r>
            <w:r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》，</w:t>
            </w:r>
            <w:r w:rsidRPr="001C2574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陈彬龢</w:t>
            </w:r>
            <w:r w:rsidRPr="001C2574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1C2574">
              <w:rPr>
                <w:rFonts w:asciiTheme="minorEastAsia" w:eastAsiaTheme="minorEastAsia" w:hAnsiTheme="minorEastAsia" w:cs="Arial" w:hint="eastAsia"/>
                <w:color w:val="000000" w:themeColor="text1"/>
                <w:sz w:val="20"/>
                <w:szCs w:val="20"/>
                <w:shd w:val="clear" w:color="auto" w:fill="FFFFFF"/>
              </w:rPr>
              <w:t>著，</w:t>
            </w:r>
            <w:r>
              <w:rPr>
                <w:rFonts w:ascii="SimSun" w:eastAsia="SimSun" w:hAnsi="SimSun" w:cs="SimSun" w:hint="eastAsia"/>
                <w:color w:val="333333"/>
                <w:sz w:val="20"/>
                <w:szCs w:val="20"/>
                <w:shd w:val="clear" w:color="auto" w:fill="FFFFFF"/>
              </w:rPr>
              <w:t>江西教育出版社，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2018-07</w:t>
            </w:r>
          </w:p>
          <w:p w:rsidR="008E4651" w:rsidRPr="008E4651" w:rsidRDefault="008E4651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r w:rsidRPr="008E4651">
              <w:rPr>
                <w:rStyle w:val="a6"/>
                <w:rFonts w:ascii="SimSun" w:eastAsia="SimSun" w:hAnsi="SimSun" w:cs="SimSun" w:hint="eastAsia"/>
                <w:i w:val="0"/>
                <w:iCs w:val="0"/>
                <w:color w:val="000000" w:themeColor="text1"/>
                <w:sz w:val="20"/>
                <w:szCs w:val="20"/>
                <w:shd w:val="clear" w:color="auto" w:fill="FFFFFF"/>
              </w:rPr>
              <w:t>《中国古文字的起源》，</w:t>
            </w:r>
            <w:r w:rsidRPr="008E4651">
              <w:rPr>
                <w:rFonts w:ascii="SimSun" w:eastAsia="SimSun" w:hAnsi="SimSun" w:cs="SimSun" w:hint="eastAsia"/>
                <w:color w:val="333333"/>
                <w:sz w:val="20"/>
                <w:szCs w:val="20"/>
                <w:shd w:val="clear" w:color="auto" w:fill="FFFFFF"/>
              </w:rPr>
              <w:t>牟作武著，上海人民出版社，</w:t>
            </w:r>
          </w:p>
          <w:p w:rsidR="008E4651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sz w:val="20"/>
                <w:szCs w:val="20"/>
              </w:rPr>
              <w:t>В.Ф.Щичко</w:t>
            </w:r>
            <w:proofErr w:type="spellEnd"/>
            <w:r w:rsidRPr="008E4651">
              <w:rPr>
                <w:sz w:val="20"/>
                <w:szCs w:val="20"/>
              </w:rPr>
              <w:t>. Практическая грамматика современного китайского языка. Восточная книга 2018-208 с.</w:t>
            </w:r>
          </w:p>
          <w:p w:rsidR="008E4651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sz w:val="20"/>
                <w:szCs w:val="20"/>
              </w:rPr>
              <w:t>С.В.Шарко</w:t>
            </w:r>
            <w:proofErr w:type="spellEnd"/>
            <w:r w:rsidRPr="008E4651">
              <w:rPr>
                <w:sz w:val="20"/>
                <w:szCs w:val="20"/>
              </w:rPr>
              <w:t>. Практический курс грамматики китайского языка. Нобель Пресс, 2019-218 с.</w:t>
            </w:r>
          </w:p>
          <w:p w:rsidR="00DE0DAD" w:rsidRPr="008E4651" w:rsidRDefault="00DE0DAD" w:rsidP="008E4651">
            <w:pPr>
              <w:numPr>
                <w:ilvl w:val="0"/>
                <w:numId w:val="1"/>
              </w:numPr>
              <w:spacing w:after="200" w:line="276" w:lineRule="auto"/>
              <w:ind w:left="714" w:hanging="357"/>
              <w:contextualSpacing/>
              <w:rPr>
                <w:sz w:val="20"/>
                <w:szCs w:val="20"/>
              </w:rPr>
            </w:pPr>
            <w:proofErr w:type="spellStart"/>
            <w:r w:rsidRPr="008E4651">
              <w:rPr>
                <w:rFonts w:eastAsia="SimSun"/>
                <w:sz w:val="20"/>
                <w:szCs w:val="20"/>
              </w:rPr>
              <w:t>Т.Л.Гурулева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, </w:t>
            </w:r>
            <w:proofErr w:type="spellStart"/>
            <w:r w:rsidRPr="008E4651">
              <w:rPr>
                <w:rFonts w:eastAsia="SimSun"/>
                <w:sz w:val="20"/>
                <w:szCs w:val="20"/>
              </w:rPr>
              <w:t>К.Цюй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. Практический курс </w:t>
            </w:r>
            <w:proofErr w:type="gramStart"/>
            <w:r w:rsidRPr="008E4651">
              <w:rPr>
                <w:rFonts w:eastAsia="SimSun"/>
                <w:sz w:val="20"/>
                <w:szCs w:val="20"/>
              </w:rPr>
              <w:t>речевого  общения</w:t>
            </w:r>
            <w:proofErr w:type="gramEnd"/>
            <w:r w:rsidRPr="008E4651">
              <w:rPr>
                <w:rFonts w:eastAsia="SimSun"/>
                <w:sz w:val="20"/>
                <w:szCs w:val="20"/>
              </w:rPr>
              <w:t xml:space="preserve"> на китайском </w:t>
            </w:r>
            <w:proofErr w:type="spellStart"/>
            <w:r w:rsidRPr="008E4651">
              <w:rPr>
                <w:rFonts w:eastAsia="SimSun"/>
                <w:sz w:val="20"/>
                <w:szCs w:val="20"/>
              </w:rPr>
              <w:t>языке.Учебник</w:t>
            </w:r>
            <w:proofErr w:type="spellEnd"/>
            <w:r w:rsidRPr="008E4651">
              <w:rPr>
                <w:rFonts w:eastAsia="SimSun"/>
                <w:sz w:val="20"/>
                <w:szCs w:val="20"/>
              </w:rPr>
              <w:t xml:space="preserve">. </w:t>
            </w:r>
            <w:r w:rsidRPr="008E4651">
              <w:rPr>
                <w:sz w:val="20"/>
                <w:szCs w:val="20"/>
              </w:rPr>
              <w:t>Восточная книга 2018-448 с.</w:t>
            </w:r>
          </w:p>
          <w:p w:rsidR="00DE0DAD" w:rsidRDefault="00DE0DAD" w:rsidP="008E4651">
            <w:pPr>
              <w:spacing w:after="200" w:line="276" w:lineRule="auto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>
              <w:rPr>
                <w:sz w:val="20"/>
                <w:szCs w:val="20"/>
              </w:rPr>
              <w:t>ей) 2018-128с.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Е.М. Сорокина, И.А. </w:t>
            </w:r>
            <w:proofErr w:type="spellStart"/>
            <w:r>
              <w:rPr>
                <w:sz w:val="20"/>
                <w:szCs w:val="20"/>
              </w:rPr>
              <w:t>Мощенко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А.А.Острогская</w:t>
            </w:r>
            <w:proofErr w:type="spellEnd"/>
            <w:r>
              <w:rPr>
                <w:sz w:val="20"/>
                <w:szCs w:val="20"/>
              </w:rPr>
              <w:t>. Грамматика китайского языка в таблицах. Восточная книга (Восток- Запад, Муравей) 2018-160 с.</w:t>
            </w:r>
          </w:p>
          <w:p w:rsidR="00DE0DAD" w:rsidRDefault="00DE0DAD" w:rsidP="00DE0DAD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:rsidR="00DE0DAD" w:rsidRDefault="00DE0DAD" w:rsidP="00DE0DAD">
            <w:pPr>
              <w:pStyle w:val="a4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imSun" w:hAnsi="Times New Roman"/>
                <w:sz w:val="20"/>
                <w:szCs w:val="20"/>
                <w:lang w:val="kk-KZ"/>
              </w:rPr>
              <w:t>A practical Chinese grammar for foreigners</w:t>
            </w:r>
            <w:r>
              <w:rPr>
                <w:rFonts w:ascii="Times New Roman" w:eastAsia="MS Mincho" w:hAnsi="Times New Roman"/>
                <w:sz w:val="20"/>
                <w:szCs w:val="20"/>
                <w:lang w:val="kk-KZ"/>
              </w:rPr>
              <w:t xml:space="preserve">. Sinolingua, Beijing.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2015</w:t>
            </w:r>
          </w:p>
          <w:p w:rsidR="00DE0DAD" w:rsidRDefault="00DE0DAD" w:rsidP="00DE0DAD">
            <w:pPr>
              <w:spacing w:line="276" w:lineRule="auto"/>
              <w:ind w:left="6"/>
              <w:contextualSpacing/>
              <w:rPr>
                <w:b/>
                <w:i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iCs/>
                <w:color w:val="000000"/>
                <w:sz w:val="20"/>
                <w:szCs w:val="20"/>
                <w:lang w:val="kk-KZ"/>
              </w:rPr>
              <w:t>Интернет-ресурстар:</w:t>
            </w:r>
          </w:p>
          <w:p w:rsidR="00DE0DAD" w:rsidRDefault="006614FC" w:rsidP="00DE0DAD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hyperlink r:id="rId6" w:history="1">
              <w:r w:rsidR="00DE0DAD">
                <w:rPr>
                  <w:rStyle w:val="a3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2D569B" w:rsidRPr="002D569B" w:rsidRDefault="006614FC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7" w:history="1">
              <w:r w:rsidR="002D569B" w:rsidRPr="00493935">
                <w:rPr>
                  <w:rStyle w:val="a3"/>
                  <w:b/>
                  <w:sz w:val="20"/>
                  <w:szCs w:val="20"/>
                </w:rPr>
                <w:t>https://www.hanzi</w:t>
              </w:r>
            </w:hyperlink>
          </w:p>
          <w:p w:rsidR="002D569B" w:rsidRPr="002D569B" w:rsidRDefault="006614FC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Style w:val="a3"/>
                <w:b/>
                <w:color w:val="auto"/>
                <w:sz w:val="20"/>
                <w:szCs w:val="20"/>
                <w:u w:val="none"/>
              </w:rPr>
            </w:pPr>
            <w:hyperlink r:id="rId8" w:history="1">
              <w:r w:rsidR="002D569B" w:rsidRPr="00493935">
                <w:rPr>
                  <w:rStyle w:val="a3"/>
                  <w:b/>
                  <w:sz w:val="20"/>
                  <w:szCs w:val="20"/>
                </w:rPr>
                <w:t>http://www.123qibu.com/?k=bc3e0004</w:t>
              </w:r>
            </w:hyperlink>
          </w:p>
          <w:p w:rsidR="00DE0DAD" w:rsidRPr="002D569B" w:rsidRDefault="002D569B" w:rsidP="002D569B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b/>
                <w:sz w:val="20"/>
                <w:szCs w:val="20"/>
              </w:rPr>
            </w:pPr>
            <w:r w:rsidRPr="002D569B">
              <w:rPr>
                <w:rStyle w:val="a3"/>
                <w:b/>
                <w:sz w:val="20"/>
                <w:szCs w:val="20"/>
              </w:rPr>
              <w:t xml:space="preserve"> </w:t>
            </w:r>
            <w:hyperlink r:id="rId9" w:history="1">
              <w:r w:rsidR="00DE0DAD" w:rsidRPr="002D569B">
                <w:rPr>
                  <w:rStyle w:val="a3"/>
                  <w:sz w:val="20"/>
                  <w:szCs w:val="20"/>
                </w:rPr>
                <w:t>https://shufazidian.com/s.php</w:t>
              </w:r>
            </w:hyperlink>
          </w:p>
        </w:tc>
      </w:tr>
    </w:tbl>
    <w:p w:rsidR="00927510" w:rsidRDefault="00927510" w:rsidP="00927510">
      <w:pPr>
        <w:pStyle w:val="1"/>
        <w:widowControl w:val="0"/>
        <w:spacing w:line="276" w:lineRule="auto"/>
        <w:rPr>
          <w:color w:val="FF6600"/>
          <w:sz w:val="20"/>
          <w:szCs w:val="20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7510" w:rsidTr="0092751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tabs>
                <w:tab w:val="left" w:pos="42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әкеледі!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студенттер</w:t>
            </w:r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>2010</w:t>
            </w:r>
            <w:proofErr w:type="spellStart"/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zere</w:t>
            </w:r>
            <w:proofErr w:type="spellEnd"/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 xml:space="preserve"> @</w:t>
            </w:r>
            <w:proofErr w:type="spellStart"/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gmail</w:t>
            </w:r>
            <w:proofErr w:type="spellEnd"/>
            <w:r w:rsidR="00441D56" w:rsidRPr="00441D56">
              <w:rPr>
                <w:rFonts w:eastAsia="SimSun"/>
                <w:color w:val="0070C0"/>
                <w:sz w:val="20"/>
                <w:szCs w:val="20"/>
                <w:u w:val="single"/>
              </w:rPr>
              <w:t>.</w:t>
            </w:r>
            <w:r w:rsidR="00441D56" w:rsidRPr="00AE4038">
              <w:rPr>
                <w:rFonts w:eastAsia="SimSun"/>
                <w:color w:val="0070C0"/>
                <w:sz w:val="20"/>
                <w:szCs w:val="20"/>
                <w:u w:val="single"/>
                <w:lang w:val="en-US"/>
              </w:rPr>
              <w:t>com</w:t>
            </w:r>
            <w:r>
              <w:rPr>
                <w:sz w:val="20"/>
                <w:szCs w:val="20"/>
              </w:rPr>
              <w:t>.е-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927510" w:rsidTr="0092751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927510" w:rsidRDefault="00927510" w:rsidP="00927510">
      <w:pPr>
        <w:pStyle w:val="1"/>
        <w:rPr>
          <w:b/>
          <w:sz w:val="20"/>
          <w:szCs w:val="20"/>
        </w:rPr>
      </w:pPr>
    </w:p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927510" w:rsidTr="00927510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Апта</w:t>
            </w:r>
            <w:proofErr w:type="spellEnd"/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Тақырып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927510" w:rsidRDefault="00927510" w:rsidP="00927510">
      <w:pPr>
        <w:pStyle w:val="1"/>
        <w:jc w:val="center"/>
        <w:rPr>
          <w:b/>
          <w:sz w:val="20"/>
          <w:szCs w:val="20"/>
        </w:rPr>
      </w:pPr>
      <w:bookmarkStart w:id="0" w:name="_gjdgxs"/>
      <w:bookmarkEnd w:id="0"/>
    </w:p>
    <w:tbl>
      <w:tblPr>
        <w:tblW w:w="106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343"/>
      </w:tblGrid>
      <w:tr w:rsidR="00927510" w:rsidTr="00927510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DC0" w:rsidRPr="001F7DC0" w:rsidRDefault="00927510" w:rsidP="001F7DC0">
            <w:pPr>
              <w:pStyle w:val="1"/>
              <w:tabs>
                <w:tab w:val="left" w:pos="1276"/>
              </w:tabs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                                                               </w:t>
            </w:r>
            <w:r>
              <w:rPr>
                <w:b/>
                <w:sz w:val="20"/>
                <w:szCs w:val="20"/>
              </w:rPr>
              <w:t>Модуль 1</w:t>
            </w:r>
            <w:r w:rsidR="001F7DC0" w:rsidRPr="001F7DC0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en-US"/>
              </w:rPr>
              <w:t>汉字形体发展历史</w:t>
            </w:r>
          </w:p>
          <w:p w:rsidR="00927510" w:rsidRPr="001F7DC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927510" w:rsidTr="00927510">
        <w:trPr>
          <w:trHeight w:val="4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659" w:rsidRPr="001F7DC0" w:rsidRDefault="00927510" w:rsidP="001F7DC0">
            <w:pPr>
              <w:pStyle w:val="1"/>
              <w:spacing w:line="276" w:lineRule="auto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 1</w:t>
            </w:r>
            <w:r w:rsidR="001F7DC0" w:rsidRPr="001F7DC0">
              <w:rPr>
                <w:rFonts w:ascii="SimSun" w:eastAsia="SimSun" w:hAnsi="SimSun" w:cs="SimSun" w:hint="eastAsia"/>
                <w:bCs/>
                <w:sz w:val="20"/>
                <w:szCs w:val="20"/>
              </w:rPr>
              <w:t>汉字和汉字学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ascii="MS Mincho" w:eastAsia="MS Mincho" w:hAnsi="MS Mincho" w:cs="MS Mincho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40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2659" w:rsidRPr="001F7DC0" w:rsidRDefault="00927510" w:rsidP="001F7DC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="001F7DC0" w:rsidRPr="001F7DC0">
              <w:rPr>
                <w:rFonts w:ascii="Microsoft YaHei" w:eastAsia="MS Mincho" w:hAnsi="Microsoft YaHei" w:cs="Microsoft YaHei"/>
                <w:bCs/>
                <w:sz w:val="20"/>
                <w:szCs w:val="20"/>
                <w:lang w:val="en-US"/>
              </w:rPr>
              <w:t>汉</w:t>
            </w:r>
            <w:r w:rsidR="001F7DC0" w:rsidRPr="001F7DC0">
              <w:rPr>
                <w:rFonts w:ascii="MS Mincho" w:eastAsia="MS Mincho" w:hAnsi="MS Mincho" w:cs="MS Mincho"/>
                <w:bCs/>
                <w:sz w:val="20"/>
                <w:szCs w:val="20"/>
                <w:lang w:val="en-US"/>
              </w:rPr>
              <w:t>字的起源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asciiTheme="minorHAnsi" w:eastAsiaTheme="minorEastAsia" w:hAnsiTheme="minorHAnsi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</w:t>
            </w:r>
          </w:p>
        </w:tc>
      </w:tr>
      <w:tr w:rsidR="00927510" w:rsidTr="00927510">
        <w:trPr>
          <w:trHeight w:val="5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 w:rsidP="001F7DC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 3</w:t>
            </w:r>
            <w:r w:rsidR="001F7DC0" w:rsidRPr="001F7DC0">
              <w:rPr>
                <w:rFonts w:ascii="SimSun" w:eastAsia="SimSun" w:hAnsi="SimSun" w:cs="SimSun" w:hint="eastAsia"/>
                <w:bCs/>
                <w:sz w:val="20"/>
                <w:szCs w:val="20"/>
                <w:lang w:val="en-US"/>
              </w:rPr>
              <w:t>汉字的历史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spacing w:line="276" w:lineRule="auto"/>
              <w:rPr>
                <w:rFonts w:asciiTheme="minorHAnsi" w:eastAsiaTheme="minorEastAsia" w:hAnsiTheme="minorHAnsi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1. СӨЖ </w:t>
            </w:r>
            <w:proofErr w:type="gramStart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1 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proofErr w:type="gram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1F7DC0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СӨЖ 1.</w:t>
            </w:r>
            <w:r>
              <w:rPr>
                <w:sz w:val="20"/>
                <w:szCs w:val="20"/>
              </w:rPr>
              <w:t xml:space="preserve"> </w:t>
            </w:r>
            <w:r w:rsidR="001F7DC0">
              <w:rPr>
                <w:rFonts w:eastAsiaTheme="minorEastAsia" w:hint="eastAsia"/>
                <w:sz w:val="20"/>
                <w:szCs w:val="20"/>
                <w:lang w:val="kk-KZ"/>
              </w:rPr>
              <w:t>介绍哈萨克斯坦的图形文字和中国的甲骨文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927510" w:rsidTr="00927510">
        <w:trPr>
          <w:trHeight w:val="417"/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674" w:rsidRPr="00697674" w:rsidRDefault="00927510" w:rsidP="00697674">
            <w:pPr>
              <w:pStyle w:val="1"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sz w:val="20"/>
                <w:szCs w:val="20"/>
                <w:lang w:val="en-US"/>
              </w:rPr>
              <w:t>II</w:t>
            </w:r>
            <w:r w:rsidR="00697674" w:rsidRPr="00697674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  <w:lang w:val="en-US"/>
              </w:rPr>
              <w:t>汉字构形分析</w:t>
            </w:r>
          </w:p>
          <w:p w:rsidR="00927510" w:rsidRDefault="00927510" w:rsidP="00927510">
            <w:pPr>
              <w:pStyle w:val="1"/>
              <w:spacing w:line="276" w:lineRule="auto"/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</w:p>
        </w:tc>
      </w:tr>
      <w:tr w:rsidR="00927510" w:rsidTr="00927510">
        <w:trPr>
          <w:jc w:val="center"/>
        </w:trPr>
        <w:tc>
          <w:tcPr>
            <w:tcW w:w="10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927510" w:rsidTr="00927510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 w:rsidP="00697674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ПС 4</w:t>
            </w:r>
            <w:r w:rsidR="00697674" w:rsidRPr="00697674">
              <w:rPr>
                <w:b/>
                <w:sz w:val="20"/>
                <w:szCs w:val="20"/>
              </w:rPr>
              <w:t xml:space="preserve">  </w:t>
            </w:r>
            <w:r w:rsidR="00697674" w:rsidRPr="00697674">
              <w:rPr>
                <w:rFonts w:ascii="SimSun" w:eastAsia="SimSun" w:hAnsi="SimSun" w:cs="SimSun" w:hint="eastAsia"/>
                <w:sz w:val="20"/>
                <w:szCs w:val="20"/>
              </w:rPr>
              <w:t>汉字造字法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1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 w:rsidP="00697674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5  </w:t>
            </w:r>
            <w:r w:rsidR="00697674" w:rsidRPr="00697674">
              <w:rPr>
                <w:rFonts w:ascii="SimSun" w:eastAsia="SimSun" w:hAnsi="SimSun" w:cs="SimSun" w:hint="eastAsia"/>
                <w:sz w:val="20"/>
                <w:szCs w:val="20"/>
              </w:rPr>
              <w:t>汉字字形结构分析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tabs>
                <w:tab w:val="left" w:pos="1276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697674" w:rsidRDefault="00927510">
            <w:pPr>
              <w:pStyle w:val="1"/>
              <w:spacing w:line="276" w:lineRule="auto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СӨЖ 2 </w:t>
            </w:r>
            <w:r w:rsidR="00697674" w:rsidRPr="00697674">
              <w:rPr>
                <w:rFonts w:asciiTheme="minorEastAsia" w:eastAsiaTheme="minorEastAsia" w:hAnsiTheme="minorEastAsia" w:hint="eastAsia"/>
                <w:sz w:val="20"/>
                <w:szCs w:val="20"/>
              </w:rPr>
              <w:t>介绍汉字造字法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tabs>
                <w:tab w:val="left" w:pos="1276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D91F45">
              <w:rPr>
                <w:b/>
                <w:color w:val="000000" w:themeColor="text1"/>
                <w:sz w:val="20"/>
                <w:szCs w:val="20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27510" w:rsidTr="00927510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97674" w:rsidRDefault="00927510" w:rsidP="00927510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                      Модуль IIІ</w:t>
            </w:r>
            <w:r w:rsidR="00697674" w:rsidRPr="00697674">
              <w:rPr>
                <w:rFonts w:eastAsiaTheme="minorEastAsia" w:hint="eastAsia"/>
                <w:b/>
                <w:bCs/>
                <w:sz w:val="20"/>
                <w:szCs w:val="20"/>
                <w:lang w:val="en-US"/>
              </w:rPr>
              <w:t>汉字的性质和特点</w:t>
            </w:r>
          </w:p>
        </w:tc>
      </w:tr>
      <w:tr w:rsidR="00927510" w:rsidTr="00927510">
        <w:trPr>
          <w:trHeight w:val="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ПС 6  </w:t>
            </w:r>
            <w:r w:rsidR="00697674" w:rsidRPr="002A5BC2">
              <w:rPr>
                <w:rFonts w:ascii="SimSun" w:eastAsia="SimSun" w:hAnsi="SimSun" w:cs="SimSun" w:hint="eastAsia"/>
                <w:bCs/>
                <w:sz w:val="20"/>
                <w:szCs w:val="20"/>
              </w:rPr>
              <w:t>汉字的性质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7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697674" w:rsidRDefault="00927510" w:rsidP="00927510">
            <w:pPr>
              <w:spacing w:line="276" w:lineRule="auto"/>
              <w:jc w:val="both"/>
              <w:rPr>
                <w:rFonts w:ascii="SimSun" w:eastAsia="SimSun" w:hAnsi="SimSun" w:cs="SimSun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 7</w:t>
            </w:r>
            <w:r w:rsidR="00070469" w:rsidRPr="002A5BC2">
              <w:rPr>
                <w:rFonts w:ascii="SimSun" w:eastAsia="SimSun" w:hAnsi="SimSun" w:cs="SimSun" w:hint="eastAsia"/>
                <w:bCs/>
                <w:sz w:val="20"/>
                <w:szCs w:val="20"/>
                <w:lang w:val="en-US"/>
              </w:rPr>
              <w:t>汉字的特点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27510" w:rsidTr="00304E4B">
        <w:trPr>
          <w:trHeight w:val="6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304E4B" w:rsidRDefault="00927510" w:rsidP="00927510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ПС 8</w:t>
            </w:r>
            <w:r w:rsidR="00304E4B" w:rsidRPr="002A5BC2">
              <w:rPr>
                <w:rFonts w:ascii="SimSun" w:eastAsia="SimSun" w:hAnsi="SimSun" w:cs="SimSun" w:hint="eastAsia"/>
                <w:bCs/>
                <w:sz w:val="20"/>
                <w:szCs w:val="20"/>
                <w:lang w:val="en-US"/>
              </w:rPr>
              <w:t>汉字的笔顺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0F1B74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EC007E" w:rsidRDefault="00927510" w:rsidP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СӨЖ </w:t>
            </w:r>
            <w:r w:rsidR="006614FC">
              <w:rPr>
                <w:b/>
                <w:sz w:val="20"/>
                <w:szCs w:val="20"/>
              </w:rPr>
              <w:t>3</w:t>
            </w:r>
            <w:r w:rsidR="006614FC">
              <w:rPr>
                <w:b/>
                <w:sz w:val="20"/>
                <w:szCs w:val="20"/>
                <w:lang w:val="kk-KZ"/>
              </w:rPr>
              <w:t xml:space="preserve"> </w:t>
            </w:r>
            <w:r w:rsidR="006614FC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汉字的特点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697674" w:rsidRDefault="00927510" w:rsidP="00927510">
            <w:pPr>
              <w:pStyle w:val="1"/>
              <w:spacing w:line="276" w:lineRule="auto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             </w:t>
            </w:r>
            <w:r>
              <w:rPr>
                <w:b/>
                <w:sz w:val="20"/>
                <w:szCs w:val="20"/>
                <w:lang w:val="kk-KZ"/>
              </w:rPr>
              <w:t xml:space="preserve">Модуль IV 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697674" w:rsidRPr="00697674">
              <w:rPr>
                <w:rFonts w:ascii="SimSun" w:eastAsia="SimSun" w:hAnsi="SimSun" w:cs="SimSun" w:hint="eastAsia"/>
                <w:b/>
                <w:bCs/>
                <w:sz w:val="20"/>
                <w:szCs w:val="20"/>
              </w:rPr>
              <w:t>汉字的笔画</w:t>
            </w:r>
          </w:p>
        </w:tc>
      </w:tr>
      <w:tr w:rsidR="00927510" w:rsidTr="00927510">
        <w:trPr>
          <w:trHeight w:val="41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9</w:t>
            </w:r>
            <w:r w:rsidR="00304E4B" w:rsidRPr="00304E4B">
              <w:rPr>
                <w:rFonts w:eastAsiaTheme="minorEastAsia" w:hint="eastAsia"/>
                <w:b/>
                <w:bCs/>
                <w:sz w:val="20"/>
                <w:szCs w:val="20"/>
              </w:rPr>
              <w:t>汉字的字形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304E4B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 10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="00304E4B" w:rsidRPr="00304E4B">
              <w:rPr>
                <w:rFonts w:eastAsiaTheme="minorEastAsia" w:hint="eastAsia"/>
                <w:b/>
                <w:bCs/>
                <w:sz w:val="20"/>
                <w:szCs w:val="20"/>
              </w:rPr>
              <w:t>汉字的笔画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4. СӨЖ 4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spacing w:line="276" w:lineRule="auto"/>
              <w:jc w:val="center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="00EC007E" w:rsidRPr="00EC007E">
              <w:rPr>
                <w:rFonts w:ascii="SimSun" w:eastAsia="SimSun" w:hAnsi="SimSun" w:cs="SimSun" w:hint="eastAsia"/>
                <w:b/>
                <w:sz w:val="20"/>
                <w:szCs w:val="20"/>
                <w:lang w:val="kk-KZ"/>
              </w:rPr>
              <w:t>汉字的笔画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DE0DAD">
        <w:trPr>
          <w:trHeight w:val="129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070469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</w:tr>
      <w:tr w:rsidR="00304E4B" w:rsidTr="00DE0DAD">
        <w:trPr>
          <w:trHeight w:val="39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E4B" w:rsidRDefault="00304E4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67575" w:rsidRPr="00304E4B" w:rsidRDefault="00567575" w:rsidP="00567575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 xml:space="preserve">  </w:t>
            </w:r>
            <w:r w:rsidR="00304E4B">
              <w:rPr>
                <w:b/>
                <w:sz w:val="20"/>
                <w:szCs w:val="20"/>
                <w:lang w:val="kk-KZ"/>
              </w:rPr>
              <w:t>Модуль V</w:t>
            </w:r>
            <w:r w:rsidR="00304E4B"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汉字的部件</w:t>
            </w:r>
            <w:r>
              <w:rPr>
                <w:rFonts w:asciiTheme="minorEastAsia" w:eastAsiaTheme="minorEastAsia" w:hAnsiTheme="minorEastAsia" w:hint="eastAsia"/>
                <w:b/>
                <w:sz w:val="20"/>
                <w:szCs w:val="20"/>
                <w:lang w:val="kk-KZ"/>
              </w:rPr>
              <w:t>以及</w:t>
            </w:r>
            <w:r w:rsidRPr="00304E4B">
              <w:rPr>
                <w:rFonts w:ascii="SimSun" w:eastAsia="SimSun" w:hAnsi="SimSun" w:cs="SimSun" w:hint="eastAsia"/>
                <w:b/>
                <w:bCs/>
                <w:sz w:val="20"/>
                <w:szCs w:val="20"/>
                <w:lang w:val="en-US"/>
              </w:rPr>
              <w:t>简化与规范化</w:t>
            </w:r>
          </w:p>
          <w:p w:rsidR="00304E4B" w:rsidRPr="00567575" w:rsidRDefault="00304E4B" w:rsidP="00DE0DAD">
            <w:pPr>
              <w:pStyle w:val="1"/>
              <w:spacing w:line="27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4E4B" w:rsidRPr="00DE0DAD" w:rsidRDefault="00304E4B" w:rsidP="00DE0DAD"/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4E4B" w:rsidRDefault="00304E4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4E4B" w:rsidRDefault="00304E4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4E4B" w:rsidRDefault="00304E4B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4E4B" w:rsidRDefault="00304E4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4E4B" w:rsidRDefault="00304E4B">
            <w:pPr>
              <w:spacing w:line="276" w:lineRule="auto"/>
              <w:rPr>
                <w:rFonts w:eastAsiaTheme="minorEastAsia"/>
                <w:lang w:val="kk-KZ"/>
              </w:rPr>
            </w:pPr>
          </w:p>
        </w:tc>
      </w:tr>
      <w:tr w:rsidR="00927510" w:rsidTr="00927510">
        <w:trPr>
          <w:trHeight w:val="96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ПС 11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</w:t>
            </w:r>
            <w:r w:rsidR="00304E4B" w:rsidRPr="00304E4B">
              <w:rPr>
                <w:rFonts w:eastAsiaTheme="minorEastAsia" w:hint="eastAsia"/>
                <w:sz w:val="20"/>
                <w:szCs w:val="20"/>
              </w:rPr>
              <w:t>汉字的字形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130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4E4B" w:rsidRPr="00304E4B" w:rsidRDefault="00927510" w:rsidP="00304E4B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ПС 12</w:t>
            </w:r>
            <w:r w:rsidR="00304E4B" w:rsidRPr="00304E4B">
              <w:rPr>
                <w:rFonts w:eastAsiaTheme="minorEastAsia" w:hint="eastAsia"/>
                <w:sz w:val="20"/>
                <w:szCs w:val="20"/>
                <w:lang w:val="en-US"/>
              </w:rPr>
              <w:t>汉字的部件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СОӨЖ 5. СӨЖ 5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highlight w:val="white"/>
              </w:rPr>
              <w:t xml:space="preserve"> к</w:t>
            </w:r>
            <w:r>
              <w:rPr>
                <w:b/>
                <w:color w:val="201F1E"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trHeight w:val="82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tabs>
                <w:tab w:val="left" w:pos="1165"/>
              </w:tabs>
              <w:spacing w:line="276" w:lineRule="auto"/>
              <w:jc w:val="both"/>
              <w:rPr>
                <w:rFonts w:eastAsiaTheme="minorEastAsia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>СӨЖ 5</w:t>
            </w:r>
            <w:bookmarkStart w:id="1" w:name="_GoBack"/>
            <w:r w:rsidR="00EC007E" w:rsidRPr="00EC007E">
              <w:rPr>
                <w:rFonts w:ascii="SimSun" w:eastAsia="SimSun" w:hAnsi="SimSun" w:cs="SimSun" w:hint="eastAsia"/>
                <w:b/>
                <w:color w:val="000000"/>
                <w:sz w:val="20"/>
                <w:szCs w:val="20"/>
              </w:rPr>
              <w:t>汉字的部件</w:t>
            </w:r>
            <w:bookmarkEnd w:id="1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110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ПС13</w:t>
            </w:r>
            <w:r>
              <w:rPr>
                <w:rFonts w:eastAsiaTheme="minorEastAsia"/>
                <w:sz w:val="20"/>
                <w:szCs w:val="20"/>
                <w:lang w:val="kk-KZ"/>
              </w:rPr>
              <w:t xml:space="preserve">   </w:t>
            </w:r>
            <w:r w:rsidR="00304E4B" w:rsidRPr="00454437">
              <w:rPr>
                <w:rFonts w:eastAsiaTheme="minorEastAsia" w:hint="eastAsia"/>
                <w:bCs/>
                <w:sz w:val="20"/>
                <w:szCs w:val="20"/>
              </w:rPr>
              <w:t>汉字发展的基本规律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ПС 14 </w:t>
            </w:r>
            <w:r>
              <w:rPr>
                <w:rFonts w:eastAsiaTheme="minorEastAsia"/>
                <w:sz w:val="20"/>
                <w:szCs w:val="20"/>
              </w:rPr>
              <w:t xml:space="preserve"> </w:t>
            </w:r>
            <w:r w:rsidR="00304E4B" w:rsidRPr="00454437">
              <w:rPr>
                <w:rFonts w:eastAsiaTheme="minorEastAsia" w:hint="eastAsia"/>
                <w:bCs/>
                <w:sz w:val="20"/>
                <w:szCs w:val="20"/>
              </w:rPr>
              <w:t>历史上的汉字简化与整理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 </w:t>
            </w:r>
          </w:p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</w:p>
        </w:tc>
      </w:tr>
      <w:tr w:rsidR="00927510" w:rsidTr="00927510">
        <w:trPr>
          <w:trHeight w:val="10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ПС 15 </w:t>
            </w:r>
            <w:r w:rsidR="00304E4B" w:rsidRPr="00454437">
              <w:rPr>
                <w:rFonts w:eastAsiaTheme="minorEastAsia" w:hint="eastAsia"/>
                <w:bCs/>
                <w:sz w:val="20"/>
                <w:szCs w:val="20"/>
              </w:rPr>
              <w:t>当代中国的汉字简化与整理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 w:rsidP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Zoom</w:t>
            </w:r>
            <w:proofErr w:type="spellEnd"/>
            <w:r>
              <w:rPr>
                <w:sz w:val="20"/>
                <w:szCs w:val="20"/>
              </w:rPr>
              <w:t xml:space="preserve"> да </w:t>
            </w:r>
            <w:proofErr w:type="spellStart"/>
            <w:r>
              <w:rPr>
                <w:sz w:val="20"/>
                <w:szCs w:val="20"/>
              </w:rPr>
              <w:t>вебинар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927510" w:rsidTr="0092751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Pr="00846694" w:rsidRDefault="00927510">
            <w:pPr>
              <w:pStyle w:val="1"/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Pr="00846694" w:rsidRDefault="00927510">
            <w:pPr>
              <w:pStyle w:val="1"/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846694">
              <w:rPr>
                <w:b/>
                <w:color w:val="000000" w:themeColor="text1"/>
                <w:sz w:val="20"/>
                <w:szCs w:val="20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510" w:rsidRDefault="00927510">
            <w:pPr>
              <w:pStyle w:val="1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510" w:rsidRDefault="00927510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927510" w:rsidRDefault="00927510" w:rsidP="00927510">
      <w:pPr>
        <w:pStyle w:val="1"/>
        <w:rPr>
          <w:sz w:val="20"/>
          <w:szCs w:val="20"/>
          <w:lang w:val="kk-KZ"/>
        </w:rPr>
      </w:pP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Ескертулер:</w:t>
      </w:r>
    </w:p>
    <w:p w:rsidR="00927510" w:rsidRP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927510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27510" w:rsidRPr="000F1B74" w:rsidRDefault="00927510" w:rsidP="00927510">
      <w:pPr>
        <w:pStyle w:val="1"/>
        <w:jc w:val="both"/>
        <w:rPr>
          <w:b/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lastRenderedPageBreak/>
        <w:t>- Әр дедлайннан кейін келесі аптаның тапсырмалары ашылады.</w:t>
      </w:r>
    </w:p>
    <w:p w:rsidR="00927510" w:rsidRDefault="00927510" w:rsidP="00927510">
      <w:pPr>
        <w:pStyle w:val="1"/>
        <w:jc w:val="both"/>
        <w:rPr>
          <w:sz w:val="20"/>
          <w:szCs w:val="20"/>
          <w:lang w:val="kk-KZ"/>
        </w:rPr>
      </w:pPr>
      <w:r w:rsidRPr="000F1B74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:rsidR="00927510" w:rsidRPr="000F1B74" w:rsidRDefault="00927510" w:rsidP="00927510">
      <w:pPr>
        <w:pStyle w:val="1"/>
        <w:jc w:val="both"/>
        <w:rPr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/>
        </w:rPr>
        <w:t xml:space="preserve">Факультет деканы   ___________________________Палтөре. Ы.М. </w:t>
      </w:r>
    </w:p>
    <w:p w:rsidR="00927510" w:rsidRDefault="00927510" w:rsidP="00927510">
      <w:pPr>
        <w:rPr>
          <w:rFonts w:eastAsia="SimSun"/>
          <w:sz w:val="20"/>
          <w:szCs w:val="20"/>
          <w:lang w:val="kk-KZ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Факультеттің әдістемелік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кеңес төрайымы  ____________________________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0"/>
          <w:szCs w:val="20"/>
          <w:lang w:val="kk-KZ" w:eastAsia="en-US"/>
        </w:rPr>
        <w:t>Кафедра меңгерушісі ________________________Оразақынқызы Ф.</w:t>
      </w:r>
    </w:p>
    <w:p w:rsidR="00927510" w:rsidRDefault="00927510" w:rsidP="00927510">
      <w:pPr>
        <w:rPr>
          <w:rFonts w:eastAsia="SimSun"/>
          <w:sz w:val="20"/>
          <w:szCs w:val="20"/>
          <w:lang w:val="kk-KZ" w:eastAsia="en-US"/>
        </w:rPr>
      </w:pPr>
    </w:p>
    <w:p w:rsidR="00927510" w:rsidRDefault="00927510" w:rsidP="00927510">
      <w:pPr>
        <w:rPr>
          <w:sz w:val="20"/>
          <w:szCs w:val="20"/>
          <w:lang w:val="kk-KZ"/>
        </w:rPr>
      </w:pPr>
      <w:r>
        <w:rPr>
          <w:rFonts w:eastAsia="SimSun"/>
          <w:sz w:val="20"/>
          <w:szCs w:val="20"/>
          <w:lang w:val="kk-KZ" w:eastAsia="en-US"/>
        </w:rPr>
        <w:t>Дәріскер ___________________________________</w:t>
      </w:r>
      <w:r w:rsidR="00441D56">
        <w:rPr>
          <w:sz w:val="22"/>
          <w:szCs w:val="22"/>
          <w:lang w:val="kk-KZ"/>
        </w:rPr>
        <w:t>Маулит Б</w:t>
      </w:r>
      <w:r w:rsidR="000F1B74" w:rsidRPr="00070469">
        <w:rPr>
          <w:sz w:val="21"/>
          <w:szCs w:val="22"/>
          <w:lang w:val="kk-KZ"/>
        </w:rPr>
        <w:t>.</w:t>
      </w: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927510" w:rsidRPr="00927510" w:rsidRDefault="00927510" w:rsidP="00927510">
      <w:pPr>
        <w:rPr>
          <w:lang w:val="kk-KZ"/>
        </w:rPr>
      </w:pPr>
    </w:p>
    <w:p w:rsidR="000C34E4" w:rsidRPr="001F7DC0" w:rsidRDefault="000C34E4">
      <w:pPr>
        <w:rPr>
          <w:lang w:val="kk-KZ"/>
        </w:rPr>
      </w:pPr>
    </w:p>
    <w:sectPr w:rsidR="000C34E4" w:rsidRPr="001F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2773CE1"/>
    <w:multiLevelType w:val="hybridMultilevel"/>
    <w:tmpl w:val="9A261496"/>
    <w:lvl w:ilvl="0" w:tplc="18FAAF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E684B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888F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096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009C5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BC950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05F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B61F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A3D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710AC"/>
    <w:multiLevelType w:val="hybridMultilevel"/>
    <w:tmpl w:val="AB569996"/>
    <w:lvl w:ilvl="0" w:tplc="86501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D44D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9485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6ED5C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D8F9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980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6087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A80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1098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950D3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8C6A6E"/>
    <w:multiLevelType w:val="hybridMultilevel"/>
    <w:tmpl w:val="91DC190C"/>
    <w:lvl w:ilvl="0" w:tplc="5F0A5B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72E5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468D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B28E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0FE9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26ED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264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FEB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72841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10"/>
    <w:rsid w:val="00070469"/>
    <w:rsid w:val="000C34E4"/>
    <w:rsid w:val="000D63CB"/>
    <w:rsid w:val="000F1B74"/>
    <w:rsid w:val="001466CC"/>
    <w:rsid w:val="001C2574"/>
    <w:rsid w:val="001F7DC0"/>
    <w:rsid w:val="002063BF"/>
    <w:rsid w:val="002A5BC2"/>
    <w:rsid w:val="002D569B"/>
    <w:rsid w:val="00304E4B"/>
    <w:rsid w:val="00441D56"/>
    <w:rsid w:val="00454437"/>
    <w:rsid w:val="00567575"/>
    <w:rsid w:val="006614FC"/>
    <w:rsid w:val="00697674"/>
    <w:rsid w:val="006F23D6"/>
    <w:rsid w:val="00846694"/>
    <w:rsid w:val="008E4651"/>
    <w:rsid w:val="00927510"/>
    <w:rsid w:val="009A2659"/>
    <w:rsid w:val="00D81B32"/>
    <w:rsid w:val="00D91F45"/>
    <w:rsid w:val="00DE0DAD"/>
    <w:rsid w:val="00DF1A21"/>
    <w:rsid w:val="00EC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0C98CF-FB02-4A61-AAE3-45CA2980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51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751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F7DC0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customStyle="1" w:styleId="baike-info-value">
    <w:name w:val="baike-info-value"/>
    <w:basedOn w:val="a0"/>
    <w:rsid w:val="006F23D6"/>
  </w:style>
  <w:style w:type="paragraph" w:customStyle="1" w:styleId="res-desc">
    <w:name w:val="res-desc"/>
    <w:basedOn w:val="a"/>
    <w:rsid w:val="006F23D6"/>
    <w:pPr>
      <w:spacing w:before="100" w:beforeAutospacing="1" w:after="100" w:afterAutospacing="1"/>
    </w:pPr>
    <w:rPr>
      <w:rFonts w:ascii="SimSun" w:eastAsia="SimSun" w:hAnsi="SimSun" w:cs="SimSun"/>
      <w:lang w:val="en-US"/>
    </w:rPr>
  </w:style>
  <w:style w:type="character" w:styleId="a6">
    <w:name w:val="Emphasis"/>
    <w:basedOn w:val="a0"/>
    <w:uiPriority w:val="20"/>
    <w:qFormat/>
    <w:rsid w:val="006F2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3622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9359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23qibu.com/?k=bc3e0004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hanz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krs.info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37AFA-1E58-4D4A-88AF-FD93DE1A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10</cp:revision>
  <dcterms:created xsi:type="dcterms:W3CDTF">2020-11-01T20:59:00Z</dcterms:created>
  <dcterms:modified xsi:type="dcterms:W3CDTF">2020-11-01T21:49:00Z</dcterms:modified>
</cp:coreProperties>
</file>